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B6C78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5881" w:dyaOrig="6201" w14:anchorId="74CF4F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25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772124252" r:id="rId9"/>
        </w:object>
      </w:r>
    </w:p>
    <w:p w14:paraId="471D1C86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C0DDB" w14:textId="7445E5F8"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№ </w:t>
      </w:r>
      <w:r w:rsidR="00DB2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14:paraId="0F0C67D9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F8A8C6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РЕШЕНИЕ</w:t>
      </w:r>
    </w:p>
    <w:p w14:paraId="036FB5EF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85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742"/>
      </w:tblGrid>
      <w:tr w:rsidR="00A71E71" w:rsidRPr="00833F66" w14:paraId="44571D2F" w14:textId="77777777" w:rsidTr="00F55D95">
        <w:trPr>
          <w:trHeight w:val="139"/>
        </w:trPr>
        <w:tc>
          <w:tcPr>
            <w:tcW w:w="3436" w:type="dxa"/>
          </w:tcPr>
          <w:p w14:paraId="6FA34AEB" w14:textId="2D3AF5A9" w:rsidR="00A71E71" w:rsidRPr="00833F66" w:rsidRDefault="0052196F" w:rsidP="00C66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  <w:r w:rsidR="00A71E7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марта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202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14:paraId="667E02F1" w14:textId="77777777" w:rsidR="00A71E71" w:rsidRPr="00833F66" w:rsidRDefault="00A71E71" w:rsidP="000D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742" w:type="dxa"/>
          </w:tcPr>
          <w:p w14:paraId="0B43D536" w14:textId="0F42605D" w:rsidR="00A71E71" w:rsidRPr="00833F66" w:rsidRDefault="00A71E71" w:rsidP="0049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</w:t>
            </w:r>
            <w:r w:rsidR="00F55D9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</w:t>
            </w:r>
            <w:r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№ </w:t>
            </w:r>
            <w:r w:rsidR="00E6551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54</w:t>
            </w:r>
            <w:r w:rsidR="005219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="00492D2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</w:p>
        </w:tc>
      </w:tr>
    </w:tbl>
    <w:p w14:paraId="5D076020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</w:t>
      </w:r>
    </w:p>
    <w:p w14:paraId="7EFF9379" w14:textId="389450CF"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Санкт-Петербург</w:t>
      </w:r>
    </w:p>
    <w:p w14:paraId="462B41CA" w14:textId="77777777" w:rsidR="00A71E71" w:rsidRDefault="00A71E71" w:rsidP="00A71E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56D03B" w14:textId="77777777" w:rsidR="001F0CF5" w:rsidRDefault="00A71E71" w:rsidP="00144A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F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рассмотрении жалобы члена Участковой избирательной комиссии № 1576 Ивановой Е.О. </w:t>
      </w:r>
    </w:p>
    <w:p w14:paraId="75DAE589" w14:textId="77777777" w:rsidR="00A71E71" w:rsidRPr="00A71E71" w:rsidRDefault="00A71E71" w:rsidP="00A71E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35B08" w14:textId="79956B89" w:rsidR="001F0CF5" w:rsidRDefault="001F0CF5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Территориальную избирательную комиссию № 24 поступила жалоба члена Участковой избирательной комиссии № 157</w:t>
      </w:r>
      <w:r w:rsidR="00F710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Ивановой Елизаветы Олеговны, предложенной в состав участковой избирательной комиссией </w:t>
      </w:r>
      <w:r w:rsidRPr="001F0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Невским местным (районным) отделением Санкт-Петербургского городского отделения политической партии «Коммунистическая партия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жалобе заявитель указывает, что</w:t>
      </w:r>
      <w:r w:rsid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мнению заявителя, заявителем было выявлено нарушение избирательного законодательства, выразившееся в принятии решения участковой избирательной комиссией без ведома заявителя о допуске к сейфам в помещение, где находятся сейфы, документам по выборам Президента РФ, а также в том, что сейф находится не на территории избирательной комиссии без видеонаблюдения.</w:t>
      </w:r>
    </w:p>
    <w:p w14:paraId="1229FB1C" w14:textId="0B318A9C" w:rsidR="00A45CBC" w:rsidRDefault="00A45CBC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Исследовав доводы заявителя, представленную копию решения Участковой избирательной комиссии №1576, пояснения Председателя УИК №1576,  Территориальная избирательная комиссия №24 установила.</w:t>
      </w:r>
    </w:p>
    <w:p w14:paraId="6BE18DCD" w14:textId="6CB296E4" w:rsidR="00A45CBC" w:rsidRPr="00A45CBC" w:rsidRDefault="00A45CBC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и порядок деятельности участковой избирательной комиссии определены положениями статей 27, 28 </w:t>
      </w:r>
      <w:r w:rsidRP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N 67-ФЗ (ред. от 25.12.2023)  "Об основных гарантиях избирательных прав и права на участие в референдуме граждан Российской Федерации".</w:t>
      </w:r>
    </w:p>
    <w:p w14:paraId="4D07F07F" w14:textId="1A5396FA" w:rsidR="00A45CBC" w:rsidRDefault="00A45CBC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членов избирательной комиссии с правом решающего голоса определены в  статье 29 Федерального закона от 12.06.2002 N 67-ФЗ (ред. от 25.12.2023)  "Об основных гарантиях избирательных прав и права на участие в референдуме граждан Российской Федерации".</w:t>
      </w:r>
    </w:p>
    <w:p w14:paraId="13D3A8E6" w14:textId="58779448" w:rsidR="00A45CBC" w:rsidRDefault="00A45CBC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является коллегиальным органом и вправе своим решением распределить обязанности между членами комиссии в целях организации порядка реализации полномочий участковой избирательной комиссии. </w:t>
      </w:r>
    </w:p>
    <w:p w14:paraId="348D1D23" w14:textId="77777777" w:rsidR="00E25E06" w:rsidRDefault="00577515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обязанностей между членами комиссии, в том числе по обеспечению хранения избирательной документации, порядка работы со списками избирателей не </w:t>
      </w:r>
      <w:r w:rsid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члена избирательной комиссии с право</w:t>
      </w:r>
      <w:r w:rsid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решающего голоса и не влечет нарушения требований действующего избирательного </w:t>
      </w:r>
      <w:r w:rsid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РФ.</w:t>
      </w:r>
    </w:p>
    <w:p w14:paraId="7E8085E3" w14:textId="54B31BCC" w:rsidR="00A45CBC" w:rsidRDefault="00013949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следует из пояснений Председателя УИК 1576 заявитель была ознакомлена со списками избирателей на избирательном участке. </w:t>
      </w:r>
    </w:p>
    <w:p w14:paraId="38ED8A0B" w14:textId="68F9333D" w:rsidR="00013949" w:rsidRDefault="00013949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сейфа не в помещении для голосования само по себе не влечет нарушение требований действующего избирательного законодательства РФ.</w:t>
      </w:r>
    </w:p>
    <w:p w14:paraId="3B2F8CDE" w14:textId="0649153F" w:rsidR="00013949" w:rsidRDefault="00013949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принятия мер реагирования на момент рассмотрения жалобы заявителя Территориальной избирательной комиссией №24 на настоящий момент не установлено.</w:t>
      </w:r>
    </w:p>
    <w:p w14:paraId="3CC0D2A1" w14:textId="5BB86B6A" w:rsidR="00013949" w:rsidRDefault="00E25E06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и руководствуясь положениями статьи 75 </w:t>
      </w:r>
      <w:r w:rsidRP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N 67-ФЗ (ред. от 25.12.2023) "Об 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2E905AF9" w14:textId="3D7DEDA9" w:rsidR="00E25E06" w:rsidRDefault="00E25E06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№24,</w:t>
      </w:r>
    </w:p>
    <w:p w14:paraId="2313409E" w14:textId="77777777" w:rsidR="00E25E06" w:rsidRDefault="00E25E06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CE6B9" w14:textId="242E399A" w:rsidR="00E25E06" w:rsidRPr="00E25E06" w:rsidRDefault="00E25E06" w:rsidP="00492D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1C647D53" w14:textId="634A4B1C" w:rsidR="00E25E06" w:rsidRDefault="00E25E06" w:rsidP="00E25E06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члена Участковой избирательной комиссии № 1576 Ивановой Е.О. отказать.</w:t>
      </w:r>
    </w:p>
    <w:p w14:paraId="34305F8B" w14:textId="07C06252" w:rsidR="00952BE5" w:rsidRPr="00E25E06" w:rsidRDefault="00952BE5" w:rsidP="00E25E06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положения ст. 28, ст. </w:t>
      </w:r>
      <w:r w:rsidRPr="00952BE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52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bookmarkStart w:id="0" w:name="_GoBack"/>
      <w:bookmarkEnd w:id="0"/>
      <w:r w:rsidRPr="00952BE5">
        <w:rPr>
          <w:rFonts w:ascii="Times New Roman" w:hAnsi="Times New Roman" w:cs="Times New Roman"/>
          <w:sz w:val="28"/>
          <w:szCs w:val="28"/>
        </w:rPr>
        <w:t>N 67-ФЗ "Об основных гарантиях избирательных прав и права на участие в референдуме граждан Российской Федерации"</w:t>
      </w:r>
      <w:r w:rsidRPr="00952BE5">
        <w:rPr>
          <w:rFonts w:ascii="Times New Roman" w:hAnsi="Times New Roman" w:cs="Times New Roman"/>
          <w:sz w:val="28"/>
          <w:szCs w:val="28"/>
        </w:rPr>
        <w:t>.</w:t>
      </w:r>
    </w:p>
    <w:p w14:paraId="23397145" w14:textId="177AE0D3" w:rsidR="00E25E06" w:rsidRPr="00E25E06" w:rsidRDefault="00E25E06" w:rsidP="00E25E06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решения заявителю.</w:t>
      </w:r>
    </w:p>
    <w:p w14:paraId="600FBBF1" w14:textId="20E2D7CE" w:rsidR="00E25E06" w:rsidRPr="00E25E06" w:rsidRDefault="00E25E06" w:rsidP="00E25E06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решения в Участковую избирательную комиссию № 1576.</w:t>
      </w:r>
    </w:p>
    <w:p w14:paraId="397DB1E2" w14:textId="231EFACF" w:rsidR="00E25E06" w:rsidRDefault="00E25E06" w:rsidP="00E25E06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ТИК № 24</w:t>
      </w: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«Интернет».</w:t>
      </w:r>
    </w:p>
    <w:p w14:paraId="7688A44C" w14:textId="7313F44A" w:rsidR="00E25E06" w:rsidRPr="00E25E06" w:rsidRDefault="00E25E06" w:rsidP="00E25E06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71">
        <w:rPr>
          <w:rFonts w:ascii="Times New Roman" w:eastAsia="Calibri" w:hAnsi="Times New Roman" w:cs="Times New Roman"/>
          <w:sz w:val="28"/>
          <w:szCs w:val="24"/>
        </w:rPr>
        <w:t>Контроль за исполнением настоящего решения возложить на председателя Территориальной избирательной комиссии № </w:t>
      </w:r>
      <w:r>
        <w:rPr>
          <w:rFonts w:ascii="Times New Roman" w:eastAsia="Calibri" w:hAnsi="Times New Roman" w:cs="Times New Roman"/>
          <w:sz w:val="28"/>
          <w:szCs w:val="24"/>
        </w:rPr>
        <w:t>24</w:t>
      </w:r>
      <w:r w:rsidRPr="00A71E7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Садофеева А.В..</w:t>
      </w:r>
    </w:p>
    <w:p w14:paraId="40328F96" w14:textId="77777777" w:rsidR="00E25E06" w:rsidRDefault="00E25E06" w:rsidP="00E25E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3E4DA" w14:textId="77777777" w:rsidR="00DB2BC7" w:rsidRDefault="00DB2BC7" w:rsidP="00A71E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B5B5EE" w14:textId="77777777" w:rsidR="00DB2BC7" w:rsidRPr="0078149E" w:rsidRDefault="00DB2BC7" w:rsidP="00492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Председатель Территориальной</w:t>
      </w:r>
    </w:p>
    <w:p w14:paraId="031120BD" w14:textId="77777777" w:rsidR="00DB2BC7" w:rsidRPr="0078149E" w:rsidRDefault="00DB2BC7" w:rsidP="00492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избирательной комиссии № 24                                                      А.В. Садофеев </w:t>
      </w:r>
    </w:p>
    <w:p w14:paraId="4321ABC1" w14:textId="77777777" w:rsidR="00DB2BC7" w:rsidRPr="0078149E" w:rsidRDefault="00DB2BC7" w:rsidP="00492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C6F4B0" w14:textId="77777777" w:rsidR="00DB2BC7" w:rsidRPr="0078149E" w:rsidRDefault="00DB2BC7" w:rsidP="00492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14:paraId="54A5F228" w14:textId="77777777" w:rsidR="00DB2BC7" w:rsidRDefault="00DB2BC7" w:rsidP="00492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избирательной комиссии № 24                                                    В.В. Скрыпник</w:t>
      </w:r>
    </w:p>
    <w:sectPr w:rsidR="00DB2BC7" w:rsidSect="004D0A26">
      <w:headerReference w:type="firs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BC964" w14:textId="77777777" w:rsidR="00D449B7" w:rsidRDefault="00D449B7">
      <w:pPr>
        <w:spacing w:after="0" w:line="240" w:lineRule="auto"/>
      </w:pPr>
      <w:r>
        <w:separator/>
      </w:r>
    </w:p>
  </w:endnote>
  <w:endnote w:type="continuationSeparator" w:id="0">
    <w:p w14:paraId="17E6869A" w14:textId="77777777" w:rsidR="00D449B7" w:rsidRDefault="00D4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93466" w14:textId="77777777" w:rsidR="00D449B7" w:rsidRDefault="00D449B7">
      <w:pPr>
        <w:spacing w:after="0" w:line="240" w:lineRule="auto"/>
      </w:pPr>
      <w:r>
        <w:separator/>
      </w:r>
    </w:p>
  </w:footnote>
  <w:footnote w:type="continuationSeparator" w:id="0">
    <w:p w14:paraId="0A21FEE8" w14:textId="77777777" w:rsidR="00D449B7" w:rsidRDefault="00D4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657006"/>
      <w:docPartObj>
        <w:docPartGallery w:val="Page Numbers (Top of Page)"/>
        <w:docPartUnique/>
      </w:docPartObj>
    </w:sdtPr>
    <w:sdtEndPr/>
    <w:sdtContent>
      <w:p w14:paraId="04DF98F4" w14:textId="25159719" w:rsidR="004D0A26" w:rsidRDefault="009421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51E">
          <w:rPr>
            <w:noProof/>
          </w:rPr>
          <w:t>2</w:t>
        </w:r>
        <w:r>
          <w:fldChar w:fldCharType="end"/>
        </w:r>
      </w:p>
    </w:sdtContent>
  </w:sdt>
  <w:p w14:paraId="10FB8E4A" w14:textId="77777777" w:rsidR="004D0A26" w:rsidRDefault="00D449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C0727"/>
    <w:multiLevelType w:val="hybridMultilevel"/>
    <w:tmpl w:val="0DFA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B8"/>
    <w:rsid w:val="00005E6A"/>
    <w:rsid w:val="00013949"/>
    <w:rsid w:val="00144A3B"/>
    <w:rsid w:val="00170F9B"/>
    <w:rsid w:val="001A44FE"/>
    <w:rsid w:val="001F0CF5"/>
    <w:rsid w:val="00297B73"/>
    <w:rsid w:val="002C3BB8"/>
    <w:rsid w:val="002D68FD"/>
    <w:rsid w:val="00492D2F"/>
    <w:rsid w:val="004C6D85"/>
    <w:rsid w:val="004E55AA"/>
    <w:rsid w:val="004F1C8B"/>
    <w:rsid w:val="0052196F"/>
    <w:rsid w:val="00577515"/>
    <w:rsid w:val="005946A6"/>
    <w:rsid w:val="00636655"/>
    <w:rsid w:val="007137C7"/>
    <w:rsid w:val="00765331"/>
    <w:rsid w:val="009421FD"/>
    <w:rsid w:val="00952BE5"/>
    <w:rsid w:val="0099213D"/>
    <w:rsid w:val="00A45CBC"/>
    <w:rsid w:val="00A70C77"/>
    <w:rsid w:val="00A71E71"/>
    <w:rsid w:val="00C668D2"/>
    <w:rsid w:val="00D449B7"/>
    <w:rsid w:val="00DB2BC7"/>
    <w:rsid w:val="00DC1A9F"/>
    <w:rsid w:val="00DE67D0"/>
    <w:rsid w:val="00E25E06"/>
    <w:rsid w:val="00E6551E"/>
    <w:rsid w:val="00EF1C94"/>
    <w:rsid w:val="00F14B0E"/>
    <w:rsid w:val="00F55D95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22ED"/>
  <w15:docId w15:val="{9780DE0B-A1FA-4CF5-BCE6-1D4076DC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E7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71E71"/>
    <w:rPr>
      <w:rFonts w:eastAsia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2196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196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196F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45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5C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5C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5C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5C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4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5CB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A4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2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52E85-5361-4544-A4F8-22354CD2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Климачева</dc:creator>
  <cp:keywords/>
  <dc:description/>
  <cp:lastModifiedBy>Светлана Ивановна</cp:lastModifiedBy>
  <cp:revision>3</cp:revision>
  <cp:lastPrinted>2024-03-16T16:34:00Z</cp:lastPrinted>
  <dcterms:created xsi:type="dcterms:W3CDTF">2024-03-16T06:04:00Z</dcterms:created>
  <dcterms:modified xsi:type="dcterms:W3CDTF">2024-03-16T16:58:00Z</dcterms:modified>
</cp:coreProperties>
</file>